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40"/>
          <w:szCs w:val="40"/>
        </w:rPr>
        <w:t>灭火、应急疏散预案演练记录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947"/>
        <w:gridCol w:w="2037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演练项目</w:t>
            </w: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演练时间</w:t>
            </w:r>
          </w:p>
        </w:tc>
        <w:tc>
          <w:tcPr>
            <w:tcW w:w="1606" w:type="pc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  气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演练地点</w:t>
            </w: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 挥 人</w:t>
            </w:r>
          </w:p>
        </w:tc>
        <w:tc>
          <w:tcPr>
            <w:tcW w:w="160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 录 人</w:t>
            </w:r>
          </w:p>
        </w:tc>
        <w:tc>
          <w:tcPr>
            <w:tcW w:w="146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 加 人 员</w:t>
            </w: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灭火行动组：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通讯联络组：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疏散引导组：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安全防护救护组：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演练开展情况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40"/>
          <w:szCs w:val="40"/>
        </w:rPr>
        <w:t>火灾隐患整改流程登记表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67"/>
        <w:gridCol w:w="280"/>
        <w:gridCol w:w="6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检查人</w:t>
            </w:r>
          </w:p>
        </w:tc>
        <w:tc>
          <w:tcPr>
            <w:tcW w:w="80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发现的火灾隐患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来源</w:t>
            </w:r>
          </w:p>
        </w:tc>
        <w:tc>
          <w:tcPr>
            <w:tcW w:w="648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消防救援</w:t>
            </w:r>
            <w:r>
              <w:rPr>
                <w:rFonts w:hint="eastAsia" w:ascii="宋体" w:hAnsi="宋体"/>
                <w:sz w:val="24"/>
              </w:rPr>
              <w:t>机构检查   □防火巡查  □防火检查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整改方案</w:t>
            </w:r>
          </w:p>
        </w:tc>
        <w:tc>
          <w:tcPr>
            <w:tcW w:w="80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落实隐患整改情况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整改措施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整改期限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整改部门（人员）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整改资金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隐患整改期间防范措施</w:t>
            </w:r>
          </w:p>
        </w:tc>
        <w:tc>
          <w:tcPr>
            <w:tcW w:w="80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隐患整改情况</w:t>
            </w:r>
          </w:p>
        </w:tc>
        <w:tc>
          <w:tcPr>
            <w:tcW w:w="80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注：1、本表只填写不能当场整改的火灾隐患。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Cs w:val="21"/>
        </w:rPr>
        <w:t xml:space="preserve">    2、对</w:t>
      </w:r>
      <w:r>
        <w:rPr>
          <w:rFonts w:hint="eastAsia" w:ascii="宋体" w:hAnsi="宋体"/>
          <w:szCs w:val="21"/>
          <w:lang w:eastAsia="zh-CN"/>
        </w:rPr>
        <w:t>消防救援</w:t>
      </w:r>
      <w:r>
        <w:rPr>
          <w:rFonts w:hint="eastAsia" w:ascii="宋体" w:hAnsi="宋体"/>
          <w:szCs w:val="21"/>
        </w:rPr>
        <w:t>机构责令限期改正的火灾隐患，单位的火灾隐患整改复函附后。</w:t>
      </w: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444068A7"/>
    <w:rsid w:val="15FC4F03"/>
    <w:rsid w:val="3B6B5231"/>
    <w:rsid w:val="444068A7"/>
    <w:rsid w:val="7CD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2024-03-18T07:15:00Z</dcterms:created>
  <dc:creator>陈昊</dc:creator>
  <cp:lastModifiedBy>陈昊</cp:lastModifiedBy>
  <cp:lastPrinted>2024-03-21T05:46:00Z</cp:lastPrinted>
  <dcterms:modified xsi:type="dcterms:W3CDTF">2024-03-21T06:12:10Z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6844C08B4CE34591871390713AE56B35_11</vt:lpwstr>
  </property>
</Properties>
</file>